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F5AD5" w14:textId="25781401" w:rsidR="00D26587" w:rsidRPr="00047E66" w:rsidRDefault="00D26587" w:rsidP="00047E66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047E66">
        <w:rPr>
          <w:rFonts w:ascii="Verdana" w:eastAsia="微软雅黑" w:hAnsi="Verdana"/>
          <w:b/>
          <w:sz w:val="26"/>
          <w:szCs w:val="26"/>
        </w:rPr>
        <w:t xml:space="preserve">How to update the firmware of Powerline Extender?  </w:t>
      </w:r>
    </w:p>
    <w:p w14:paraId="29DBB8B7" w14:textId="77777777" w:rsidR="00D26587" w:rsidRPr="00047E66" w:rsidRDefault="00D26587" w:rsidP="00047E66">
      <w:pPr>
        <w:spacing w:line="240" w:lineRule="auto"/>
        <w:rPr>
          <w:rFonts w:ascii="Verdana" w:hAnsi="Verdana"/>
          <w:sz w:val="24"/>
          <w:szCs w:val="24"/>
        </w:rPr>
      </w:pPr>
      <w:r w:rsidRPr="00047E66">
        <w:rPr>
          <w:rFonts w:ascii="Verdana" w:hAnsi="Verdana"/>
          <w:b/>
          <w:sz w:val="24"/>
          <w:szCs w:val="24"/>
        </w:rPr>
        <w:t>Step 1</w:t>
      </w:r>
      <w:r w:rsidRPr="00047E66">
        <w:rPr>
          <w:rFonts w:ascii="Verdana" w:hAnsi="Verdana"/>
          <w:sz w:val="24"/>
          <w:szCs w:val="24"/>
        </w:rPr>
        <w:t>: Open the browser and input plc.tendawifi.com in address bar to login setup page. By default, password is “</w:t>
      </w:r>
      <w:r w:rsidRPr="00047E66">
        <w:rPr>
          <w:rFonts w:ascii="Verdana" w:hAnsi="Verdana"/>
          <w:color w:val="4472C4" w:themeColor="accent1"/>
          <w:sz w:val="24"/>
          <w:szCs w:val="24"/>
        </w:rPr>
        <w:t>admin</w:t>
      </w:r>
      <w:r w:rsidRPr="00047E66">
        <w:rPr>
          <w:rFonts w:ascii="Verdana" w:hAnsi="Verdana"/>
          <w:sz w:val="24"/>
          <w:szCs w:val="24"/>
        </w:rPr>
        <w:t>”.</w:t>
      </w:r>
    </w:p>
    <w:p w14:paraId="6D4A19E5" w14:textId="016F35D1" w:rsidR="00D26587" w:rsidRPr="00047E66" w:rsidRDefault="00D26587" w:rsidP="00047E66">
      <w:pPr>
        <w:spacing w:line="240" w:lineRule="auto"/>
        <w:rPr>
          <w:rFonts w:ascii="Verdana" w:hAnsi="Verdana"/>
          <w:sz w:val="24"/>
          <w:szCs w:val="24"/>
        </w:rPr>
      </w:pPr>
      <w:r w:rsidRPr="00047E66">
        <w:rPr>
          <w:rFonts w:ascii="Verdana" w:hAnsi="Verdana"/>
          <w:noProof/>
          <w:sz w:val="24"/>
          <w:szCs w:val="24"/>
        </w:rPr>
        <w:drawing>
          <wp:inline distT="0" distB="0" distL="0" distR="0" wp14:anchorId="4ED06917" wp14:editId="2C5C7DC9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3A1E" w14:textId="7F35FAF8" w:rsidR="00D26587" w:rsidRPr="00047E66" w:rsidRDefault="00D26587" w:rsidP="00047E66">
      <w:pPr>
        <w:spacing w:line="240" w:lineRule="auto"/>
        <w:rPr>
          <w:rFonts w:ascii="Verdana" w:hAnsi="Verdana"/>
          <w:sz w:val="24"/>
          <w:szCs w:val="24"/>
        </w:rPr>
      </w:pPr>
      <w:r w:rsidRPr="00047E66">
        <w:rPr>
          <w:rFonts w:ascii="Verdana" w:hAnsi="Verdana"/>
          <w:b/>
          <w:sz w:val="24"/>
          <w:szCs w:val="24"/>
        </w:rPr>
        <w:t>Step 2</w:t>
      </w:r>
      <w:r w:rsidRPr="00047E66">
        <w:rPr>
          <w:rFonts w:ascii="Verdana" w:hAnsi="Verdana"/>
          <w:sz w:val="24"/>
          <w:szCs w:val="24"/>
        </w:rPr>
        <w:t>: Choose “</w:t>
      </w:r>
      <w:r w:rsidRPr="00047E66">
        <w:rPr>
          <w:rFonts w:ascii="Verdana" w:hAnsi="Verdana"/>
          <w:color w:val="4472C4" w:themeColor="accent1"/>
          <w:sz w:val="24"/>
          <w:szCs w:val="24"/>
        </w:rPr>
        <w:t>System</w:t>
      </w:r>
      <w:r w:rsidRPr="00047E66">
        <w:rPr>
          <w:rFonts w:ascii="Verdana" w:hAnsi="Verdana"/>
          <w:sz w:val="24"/>
          <w:szCs w:val="24"/>
        </w:rPr>
        <w:t>” &gt; “</w:t>
      </w:r>
      <w:r w:rsidRPr="00047E66">
        <w:rPr>
          <w:rFonts w:ascii="Verdana" w:hAnsi="Verdana"/>
          <w:color w:val="4472C4" w:themeColor="accent1"/>
          <w:sz w:val="24"/>
          <w:szCs w:val="24"/>
        </w:rPr>
        <w:t>Firmware Upgrade</w:t>
      </w:r>
      <w:r w:rsidRPr="00047E66">
        <w:rPr>
          <w:rFonts w:ascii="Verdana" w:hAnsi="Verdana"/>
          <w:sz w:val="24"/>
          <w:szCs w:val="24"/>
        </w:rPr>
        <w:t>”.</w:t>
      </w:r>
    </w:p>
    <w:p w14:paraId="0AA42962" w14:textId="587B0056" w:rsidR="00D26587" w:rsidRPr="00047E66" w:rsidRDefault="00D26587" w:rsidP="00047E66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047E66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3AB523B8" wp14:editId="685E36F5">
            <wp:extent cx="5486400" cy="20935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gra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8D0DE" w14:textId="7EE0D0C4" w:rsidR="00D26587" w:rsidRPr="00047E66" w:rsidRDefault="00D26587" w:rsidP="00047E66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047E66">
        <w:rPr>
          <w:rFonts w:ascii="Verdana" w:eastAsia="微软雅黑" w:hAnsi="Verdana"/>
          <w:b/>
          <w:sz w:val="24"/>
          <w:szCs w:val="24"/>
        </w:rPr>
        <w:t>Step 3</w:t>
      </w:r>
      <w:r w:rsidRPr="00047E66">
        <w:rPr>
          <w:rFonts w:ascii="Verdana" w:eastAsia="微软雅黑" w:hAnsi="Verdana"/>
          <w:sz w:val="24"/>
          <w:szCs w:val="24"/>
        </w:rPr>
        <w:t>: You can choose “</w:t>
      </w:r>
      <w:r w:rsidRPr="00047E66">
        <w:rPr>
          <w:rFonts w:ascii="Verdana" w:eastAsia="微软雅黑" w:hAnsi="Verdana"/>
          <w:color w:val="4472C4" w:themeColor="accent1"/>
          <w:sz w:val="24"/>
          <w:szCs w:val="24"/>
        </w:rPr>
        <w:t>Online Upgrade</w:t>
      </w:r>
      <w:r w:rsidRPr="00047E66">
        <w:rPr>
          <w:rFonts w:ascii="Verdana" w:eastAsia="微软雅黑" w:hAnsi="Verdana"/>
          <w:sz w:val="24"/>
          <w:szCs w:val="24"/>
        </w:rPr>
        <w:t>” or “</w:t>
      </w:r>
      <w:r w:rsidRPr="00047E66">
        <w:rPr>
          <w:rFonts w:ascii="Verdana" w:eastAsia="微软雅黑" w:hAnsi="Verdana"/>
          <w:color w:val="4472C4" w:themeColor="accent1"/>
          <w:sz w:val="24"/>
          <w:szCs w:val="24"/>
        </w:rPr>
        <w:t>Local Upgrade</w:t>
      </w:r>
      <w:r w:rsidRPr="00047E66">
        <w:rPr>
          <w:rFonts w:ascii="Verdana" w:eastAsia="微软雅黑" w:hAnsi="Verdana"/>
          <w:sz w:val="24"/>
          <w:szCs w:val="24"/>
        </w:rPr>
        <w:t>”.</w:t>
      </w:r>
    </w:p>
    <w:p w14:paraId="21474063" w14:textId="11B5F7F3" w:rsidR="00AB5A36" w:rsidRPr="00047E66" w:rsidRDefault="00D26587" w:rsidP="00047E66">
      <w:pPr>
        <w:spacing w:line="240" w:lineRule="auto"/>
        <w:rPr>
          <w:rFonts w:ascii="Verdana" w:hAnsi="Verdana"/>
          <w:sz w:val="24"/>
          <w:szCs w:val="24"/>
        </w:rPr>
      </w:pPr>
      <w:r w:rsidRPr="00047E66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33E894E" wp14:editId="7D3795CE">
            <wp:extent cx="5486400" cy="42697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cal upgra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E49A3" w14:textId="47ACA4DA" w:rsidR="00D26587" w:rsidRPr="00047E66" w:rsidRDefault="00D26587" w:rsidP="00047E66">
      <w:pPr>
        <w:spacing w:line="240" w:lineRule="auto"/>
        <w:rPr>
          <w:rFonts w:ascii="Verdana" w:hAnsi="Verdana"/>
          <w:sz w:val="24"/>
          <w:szCs w:val="24"/>
        </w:rPr>
      </w:pPr>
      <w:r w:rsidRPr="00047E66">
        <w:rPr>
          <w:rFonts w:ascii="Verdana" w:hAnsi="Verdana"/>
          <w:b/>
          <w:color w:val="FF0000"/>
          <w:sz w:val="24"/>
          <w:szCs w:val="24"/>
        </w:rPr>
        <w:t>Note</w:t>
      </w:r>
      <w:r w:rsidRPr="00047E66">
        <w:rPr>
          <w:rFonts w:ascii="Verdana" w:hAnsi="Verdana"/>
          <w:sz w:val="24"/>
          <w:szCs w:val="24"/>
        </w:rPr>
        <w:t>: If you choose “</w:t>
      </w:r>
      <w:r w:rsidRPr="00047E66">
        <w:rPr>
          <w:rFonts w:ascii="Verdana" w:hAnsi="Verdana"/>
          <w:color w:val="4472C4" w:themeColor="accent1"/>
          <w:sz w:val="24"/>
          <w:szCs w:val="24"/>
        </w:rPr>
        <w:t>Local Upgrade</w:t>
      </w:r>
      <w:r w:rsidRPr="00047E66">
        <w:rPr>
          <w:rFonts w:ascii="Verdana" w:hAnsi="Verdana"/>
          <w:sz w:val="24"/>
          <w:szCs w:val="24"/>
        </w:rPr>
        <w:t>”, please download the firmware form Tenda official website. Tap “</w:t>
      </w:r>
      <w:r w:rsidRPr="00047E66">
        <w:rPr>
          <w:rFonts w:ascii="Verdana" w:hAnsi="Verdana"/>
          <w:color w:val="4472C4" w:themeColor="accent1"/>
          <w:sz w:val="24"/>
          <w:szCs w:val="24"/>
        </w:rPr>
        <w:t>Select</w:t>
      </w:r>
      <w:r w:rsidRPr="00047E66">
        <w:rPr>
          <w:rFonts w:ascii="Verdana" w:hAnsi="Verdana"/>
          <w:sz w:val="24"/>
          <w:szCs w:val="24"/>
        </w:rPr>
        <w:t>” to upload the firmware from your PC.</w:t>
      </w:r>
      <w:r w:rsidR="00D80D1D" w:rsidRPr="00047E66">
        <w:rPr>
          <w:rFonts w:ascii="Verdana" w:hAnsi="Verdana"/>
          <w:sz w:val="24"/>
          <w:szCs w:val="24"/>
        </w:rPr>
        <w:t xml:space="preserve"> Pleas</w:t>
      </w:r>
      <w:bookmarkStart w:id="0" w:name="_GoBack"/>
      <w:bookmarkEnd w:id="0"/>
      <w:r w:rsidR="00D80D1D" w:rsidRPr="00047E66">
        <w:rPr>
          <w:rFonts w:ascii="Verdana" w:hAnsi="Verdana"/>
          <w:sz w:val="24"/>
          <w:szCs w:val="24"/>
        </w:rPr>
        <w:t>e reset the PLC after upgrade is finished.</w:t>
      </w:r>
    </w:p>
    <w:p w14:paraId="7377D9EB" w14:textId="2CDA8F46" w:rsidR="00717E99" w:rsidRDefault="00717E99">
      <w:r>
        <w:rPr>
          <w:noProof/>
        </w:rPr>
        <w:lastRenderedPageBreak/>
        <w:drawing>
          <wp:inline distT="0" distB="0" distL="0" distR="0" wp14:anchorId="57B7453F" wp14:editId="22E15662">
            <wp:extent cx="5486400" cy="426402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ec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E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31742" w14:textId="77777777" w:rsidR="002961AD" w:rsidRDefault="002961AD" w:rsidP="00D26587">
      <w:pPr>
        <w:spacing w:after="0" w:line="240" w:lineRule="auto"/>
      </w:pPr>
      <w:r>
        <w:separator/>
      </w:r>
    </w:p>
  </w:endnote>
  <w:endnote w:type="continuationSeparator" w:id="0">
    <w:p w14:paraId="4EB8C908" w14:textId="77777777" w:rsidR="002961AD" w:rsidRDefault="002961AD" w:rsidP="00D2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6CC6" w14:textId="77777777" w:rsidR="002961AD" w:rsidRDefault="002961AD" w:rsidP="00D26587">
      <w:pPr>
        <w:spacing w:after="0" w:line="240" w:lineRule="auto"/>
      </w:pPr>
      <w:r>
        <w:separator/>
      </w:r>
    </w:p>
  </w:footnote>
  <w:footnote w:type="continuationSeparator" w:id="0">
    <w:p w14:paraId="6149767E" w14:textId="77777777" w:rsidR="002961AD" w:rsidRDefault="002961AD" w:rsidP="00D2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BC"/>
    <w:rsid w:val="00047E66"/>
    <w:rsid w:val="002961AD"/>
    <w:rsid w:val="00503B88"/>
    <w:rsid w:val="00717E99"/>
    <w:rsid w:val="007D05BC"/>
    <w:rsid w:val="00AB5A36"/>
    <w:rsid w:val="00D26587"/>
    <w:rsid w:val="00D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C6B3B"/>
  <w15:chartTrackingRefBased/>
  <w15:docId w15:val="{80B4C3BD-37D4-4772-B704-046D571C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5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D26587"/>
  </w:style>
  <w:style w:type="paragraph" w:styleId="a5">
    <w:name w:val="footer"/>
    <w:basedOn w:val="a"/>
    <w:link w:val="a6"/>
    <w:uiPriority w:val="99"/>
    <w:unhideWhenUsed/>
    <w:rsid w:val="00D265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D26587"/>
  </w:style>
  <w:style w:type="paragraph" w:styleId="a7">
    <w:name w:val="List Paragraph"/>
    <w:basedOn w:val="a"/>
    <w:uiPriority w:val="34"/>
    <w:qFormat/>
    <w:rsid w:val="00D26587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2018-06-22T05:52:00Z</dcterms:created>
  <dcterms:modified xsi:type="dcterms:W3CDTF">2018-07-17T08:09:00Z</dcterms:modified>
</cp:coreProperties>
</file>